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330A" w:rsidRDefault="0086330A" w:rsidP="00793C33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ind w:left="284" w:right="281" w:hanging="3119"/>
        <w:jc w:val="center"/>
        <w:rPr>
          <w:rFonts w:asciiTheme="minorHAnsi" w:hAnsiTheme="minorHAnsi" w:cstheme="minorHAnsi"/>
          <w:b/>
          <w:caps/>
          <w:noProof/>
          <w:color w:val="000000"/>
        </w:rPr>
      </w:pPr>
      <w:r>
        <w:rPr>
          <w:rFonts w:asciiTheme="minorHAnsi" w:hAnsiTheme="minorHAnsi" w:cstheme="minorHAnsi"/>
          <w:b/>
          <w:caps/>
          <w:noProof/>
          <w:color w:val="000000"/>
        </w:rPr>
        <w:t>marche de maitrise d’œuvre (MOE)</w:t>
      </w:r>
    </w:p>
    <w:p w:rsidR="0086330A" w:rsidRDefault="0086330A" w:rsidP="00793C33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ind w:left="284" w:right="281" w:hanging="3119"/>
        <w:jc w:val="center"/>
        <w:rPr>
          <w:rFonts w:asciiTheme="minorHAnsi" w:hAnsiTheme="minorHAnsi" w:cstheme="minorHAnsi"/>
          <w:b/>
          <w:caps/>
          <w:noProof/>
          <w:color w:val="000000"/>
        </w:rPr>
      </w:pPr>
      <w:r>
        <w:rPr>
          <w:rFonts w:asciiTheme="minorHAnsi" w:hAnsiTheme="minorHAnsi" w:cstheme="minorHAnsi"/>
          <w:b/>
          <w:caps/>
          <w:noProof/>
          <w:color w:val="000000"/>
        </w:rPr>
        <w:t xml:space="preserve">CENTRE HOSPITALIER DE GIVORS </w:t>
      </w:r>
    </w:p>
    <w:p w:rsidR="0086330A" w:rsidRDefault="0086330A" w:rsidP="00793C33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ind w:left="284" w:right="281" w:hanging="3119"/>
        <w:jc w:val="center"/>
        <w:rPr>
          <w:rFonts w:asciiTheme="minorHAnsi" w:hAnsiTheme="minorHAnsi" w:cstheme="minorHAnsi"/>
          <w:b/>
          <w:caps/>
          <w:noProof/>
          <w:color w:val="000000"/>
        </w:rPr>
      </w:pPr>
      <w:r>
        <w:rPr>
          <w:rFonts w:asciiTheme="minorHAnsi" w:hAnsiTheme="minorHAnsi" w:cstheme="minorHAnsi"/>
          <w:b/>
          <w:caps/>
          <w:noProof/>
          <w:color w:val="000000"/>
        </w:rPr>
        <w:t>9, AVENUE DU PROFESSEUR FLEMING</w:t>
      </w:r>
    </w:p>
    <w:p w:rsidR="0086330A" w:rsidRDefault="0086330A" w:rsidP="00793C33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ind w:left="284" w:right="281" w:hanging="3119"/>
        <w:jc w:val="center"/>
        <w:rPr>
          <w:rFonts w:asciiTheme="minorHAnsi" w:hAnsiTheme="minorHAnsi" w:cstheme="minorHAnsi"/>
          <w:b/>
          <w:caps/>
          <w:noProof/>
          <w:color w:val="000000"/>
        </w:rPr>
      </w:pPr>
      <w:r>
        <w:rPr>
          <w:rFonts w:asciiTheme="minorHAnsi" w:hAnsiTheme="minorHAnsi" w:cstheme="minorHAnsi"/>
          <w:b/>
          <w:caps/>
          <w:noProof/>
          <w:color w:val="000000"/>
        </w:rPr>
        <w:t>69700 GIVORS</w:t>
      </w:r>
    </w:p>
    <w:p w:rsidR="0086330A" w:rsidRDefault="0086330A" w:rsidP="00793C33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ind w:left="-2268" w:right="281" w:hanging="567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caps/>
          <w:noProof/>
          <w:color w:val="000000"/>
        </w:rPr>
        <w:t>Maîtrise d’œuvre pour la réfection de l’étanchéité de la toiture  végétalisée du BMT</w:t>
      </w:r>
      <w:bookmarkStart w:id="0" w:name="_GoBack"/>
      <w:bookmarkEnd w:id="0"/>
    </w:p>
    <w:p w:rsidR="00D643BD" w:rsidRDefault="00D643BD" w:rsidP="0094614D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</w:p>
    <w:p w:rsidR="004B3BDC" w:rsidRPr="00986168" w:rsidRDefault="004B3BDC" w:rsidP="004B3BDC">
      <w:pPr>
        <w:keepNext/>
        <w:spacing w:after="0" w:line="240" w:lineRule="auto"/>
        <w:ind w:left="-2835"/>
        <w:jc w:val="center"/>
        <w:outlineLvl w:val="1"/>
        <w:rPr>
          <w:rFonts w:cs="Calibri"/>
          <w:b/>
          <w:iCs/>
          <w:u w:val="single"/>
        </w:rPr>
      </w:pPr>
      <w:r w:rsidRPr="00986168">
        <w:rPr>
          <w:rFonts w:cs="Calibri"/>
          <w:b/>
          <w:iCs/>
          <w:u w:val="single"/>
        </w:rPr>
        <w:t>Personne(s) participant le cas échéant aux négociations</w:t>
      </w:r>
    </w:p>
    <w:p w:rsidR="004B3BDC" w:rsidRDefault="004B3BDC" w:rsidP="004B3BDC">
      <w:pPr>
        <w:spacing w:after="0" w:line="240" w:lineRule="auto"/>
        <w:ind w:left="-2835" w:right="431"/>
        <w:jc w:val="both"/>
        <w:rPr>
          <w:rFonts w:cs="Calibri"/>
          <w:b/>
          <w:bCs/>
          <w:u w:val="single"/>
        </w:rPr>
      </w:pPr>
    </w:p>
    <w:p w:rsidR="004B3BDC" w:rsidRDefault="004B3BDC" w:rsidP="004B3BDC">
      <w:pPr>
        <w:spacing w:after="0" w:line="240" w:lineRule="auto"/>
        <w:ind w:left="-2835" w:right="431"/>
        <w:jc w:val="both"/>
        <w:rPr>
          <w:rFonts w:cs="Calibri"/>
          <w:b/>
          <w:bCs/>
          <w:u w:val="single"/>
        </w:rPr>
      </w:pPr>
    </w:p>
    <w:p w:rsidR="004B3BDC" w:rsidRPr="00793C33" w:rsidRDefault="00793C33" w:rsidP="004B3B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right"/>
        <w:rPr>
          <w:rFonts w:cs="Calibri"/>
        </w:rPr>
      </w:pPr>
      <w:r w:rsidRPr="00793C33">
        <w:rPr>
          <w:rFonts w:cs="Calibri"/>
        </w:rPr>
        <w:t xml:space="preserve"> </w:t>
      </w:r>
    </w:p>
    <w:p w:rsidR="00793C33" w:rsidRDefault="00793C33" w:rsidP="004B3B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both"/>
        <w:rPr>
          <w:rFonts w:cs="Calibri"/>
          <w:u w:val="dotted"/>
        </w:rPr>
      </w:pPr>
      <w:r>
        <w:rPr>
          <w:rFonts w:cs="Calibri"/>
        </w:rPr>
        <w:t>Nom :</w:t>
      </w:r>
      <w:r w:rsidR="004B3BDC" w:rsidRPr="00600902">
        <w:rPr>
          <w:rFonts w:cs="Calibri"/>
          <w:u w:val="dotted"/>
        </w:rPr>
        <w:tab/>
      </w:r>
      <w:r w:rsidR="004B3BDC" w:rsidRPr="00600902">
        <w:rPr>
          <w:rFonts w:cs="Calibri"/>
          <w:u w:val="dotted"/>
        </w:rPr>
        <w:tab/>
      </w:r>
      <w:r w:rsidR="004B3BDC" w:rsidRPr="00600902">
        <w:rPr>
          <w:rFonts w:cs="Calibri"/>
          <w:u w:val="dotted"/>
        </w:rPr>
        <w:tab/>
      </w:r>
    </w:p>
    <w:p w:rsidR="00793C33" w:rsidRDefault="00793C33" w:rsidP="004B3B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both"/>
        <w:rPr>
          <w:rFonts w:cs="Calibri"/>
          <w:u w:val="dotted"/>
        </w:rPr>
      </w:pPr>
      <w:r>
        <w:rPr>
          <w:rFonts w:cs="Calibri"/>
        </w:rPr>
        <w:t>Société et Fonction</w:t>
      </w:r>
      <w:r w:rsidRPr="00600902">
        <w:rPr>
          <w:rFonts w:cs="Calibri"/>
        </w:rPr>
        <w:t> </w:t>
      </w:r>
      <w:r w:rsidR="004B3BDC" w:rsidRPr="00600902">
        <w:rPr>
          <w:rFonts w:cs="Calibri"/>
        </w:rPr>
        <w:t>:</w:t>
      </w:r>
      <w:r w:rsidR="004B3BDC" w:rsidRPr="00600902">
        <w:rPr>
          <w:rFonts w:cs="Calibri"/>
          <w:u w:val="dotted"/>
        </w:rPr>
        <w:tab/>
      </w:r>
      <w:r w:rsidR="004B3BDC" w:rsidRPr="00600902">
        <w:rPr>
          <w:rFonts w:cs="Calibri"/>
          <w:u w:val="dotted"/>
        </w:rPr>
        <w:tab/>
      </w:r>
    </w:p>
    <w:p w:rsidR="004B3BDC" w:rsidRPr="00793C33" w:rsidRDefault="004B3BDC" w:rsidP="004B3B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both"/>
        <w:rPr>
          <w:rFonts w:cs="Calibri"/>
        </w:rPr>
      </w:pPr>
      <w:r w:rsidRPr="00793C33">
        <w:rPr>
          <w:rFonts w:cs="Calibri"/>
        </w:rPr>
        <w:t>Courriel</w:t>
      </w:r>
      <w:r w:rsidR="00793C33" w:rsidRPr="00793C33">
        <w:rPr>
          <w:rFonts w:cs="Calibri"/>
        </w:rPr>
        <w:t xml:space="preserve"> : </w:t>
      </w:r>
      <w:r w:rsidRPr="00793C33">
        <w:rPr>
          <w:rFonts w:cs="Calibri"/>
        </w:rPr>
        <w:t> </w:t>
      </w:r>
      <w:r w:rsidRPr="00793C33">
        <w:rPr>
          <w:rFonts w:cs="Calibri"/>
          <w:u w:val="dotted"/>
        </w:rPr>
        <w:tab/>
      </w:r>
      <w:r w:rsidRPr="00793C33">
        <w:rPr>
          <w:rFonts w:cs="Calibri"/>
          <w:u w:val="dotted"/>
        </w:rPr>
        <w:tab/>
      </w:r>
    </w:p>
    <w:p w:rsidR="00793C33" w:rsidRDefault="004B3BDC" w:rsidP="00793C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both"/>
        <w:rPr>
          <w:rFonts w:cs="Calibri"/>
        </w:rPr>
      </w:pPr>
      <w:r w:rsidRPr="00600902">
        <w:rPr>
          <w:rFonts w:cs="Calibri"/>
        </w:rPr>
        <w:t>Téléphone</w:t>
      </w:r>
      <w:r w:rsidR="00793C33">
        <w:rPr>
          <w:rFonts w:cs="Calibri"/>
        </w:rPr>
        <w:t> </w:t>
      </w:r>
      <w:r w:rsidR="00793C33">
        <w:rPr>
          <w:rFonts w:cs="Calibri"/>
          <w:u w:val="dotted"/>
        </w:rPr>
        <w:t>:</w:t>
      </w:r>
      <w:r w:rsidR="00793C33" w:rsidRPr="00793C33">
        <w:rPr>
          <w:rFonts w:cs="Calibri"/>
          <w:u w:val="dotted"/>
        </w:rPr>
        <w:t xml:space="preserve"> </w:t>
      </w:r>
      <w:r w:rsidR="00793C33">
        <w:rPr>
          <w:rFonts w:cs="Calibri"/>
          <w:u w:val="dotted"/>
        </w:rPr>
        <w:tab/>
      </w:r>
      <w:r w:rsidR="00793C33">
        <w:rPr>
          <w:rFonts w:cs="Calibri"/>
          <w:u w:val="dotted"/>
        </w:rPr>
        <w:tab/>
      </w:r>
      <w:r w:rsidR="00793C33">
        <w:rPr>
          <w:rFonts w:cs="Calibri"/>
          <w:u w:val="dotted"/>
        </w:rPr>
        <w:tab/>
      </w:r>
    </w:p>
    <w:p w:rsidR="00793C33" w:rsidRDefault="00793C33" w:rsidP="00793C33">
      <w:pPr>
        <w:spacing w:after="0" w:line="240" w:lineRule="auto"/>
        <w:ind w:left="-2835" w:right="431"/>
        <w:jc w:val="both"/>
        <w:rPr>
          <w:rFonts w:cs="Calibri"/>
          <w:b/>
          <w:bCs/>
          <w:u w:val="single"/>
        </w:rPr>
      </w:pPr>
    </w:p>
    <w:p w:rsidR="00793C33" w:rsidRPr="00793C33" w:rsidRDefault="00793C33" w:rsidP="00793C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right"/>
        <w:rPr>
          <w:rFonts w:cs="Calibri"/>
        </w:rPr>
      </w:pPr>
      <w:r w:rsidRPr="00793C33">
        <w:rPr>
          <w:rFonts w:cs="Calibri"/>
        </w:rPr>
        <w:t xml:space="preserve"> </w:t>
      </w:r>
    </w:p>
    <w:p w:rsidR="00793C33" w:rsidRPr="00600902" w:rsidRDefault="00793C33" w:rsidP="00793C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both"/>
        <w:rPr>
          <w:rFonts w:cs="Calibri"/>
          <w:u w:val="dotted"/>
        </w:rPr>
      </w:pPr>
      <w:r>
        <w:rPr>
          <w:rFonts w:cs="Calibri"/>
        </w:rPr>
        <w:t>Nom</w:t>
      </w:r>
      <w:r>
        <w:rPr>
          <w:rFonts w:cs="Calibri"/>
        </w:rPr>
        <w:t> :</w:t>
      </w:r>
      <w:r w:rsidRPr="00600902">
        <w:rPr>
          <w:rFonts w:cs="Calibri"/>
          <w:u w:val="dotted"/>
        </w:rPr>
        <w:tab/>
      </w:r>
      <w:r>
        <w:rPr>
          <w:rFonts w:cs="Calibri"/>
          <w:u w:val="dotted"/>
        </w:rPr>
        <w:t xml:space="preserve"> </w:t>
      </w:r>
      <w:r w:rsidRPr="00600902">
        <w:rPr>
          <w:rFonts w:cs="Calibri"/>
          <w:u w:val="dotted"/>
        </w:rPr>
        <w:tab/>
      </w:r>
    </w:p>
    <w:p w:rsidR="00793C33" w:rsidRPr="00600902" w:rsidRDefault="00793C33" w:rsidP="00793C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both"/>
        <w:rPr>
          <w:rFonts w:cs="Calibri"/>
        </w:rPr>
      </w:pPr>
      <w:r>
        <w:rPr>
          <w:rFonts w:cs="Calibri"/>
        </w:rPr>
        <w:t>Société et Fonction</w:t>
      </w:r>
      <w:r w:rsidRPr="00600902">
        <w:rPr>
          <w:rFonts w:cs="Calibri"/>
        </w:rPr>
        <w:t> :</w:t>
      </w:r>
      <w:r>
        <w:rPr>
          <w:rFonts w:cs="Calibri"/>
          <w:u w:val="dotted"/>
        </w:rPr>
        <w:t xml:space="preserve"> </w:t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</w:p>
    <w:p w:rsidR="00793C33" w:rsidRPr="00793C33" w:rsidRDefault="00793C33" w:rsidP="00793C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both"/>
        <w:rPr>
          <w:rFonts w:cs="Calibri"/>
        </w:rPr>
      </w:pPr>
      <w:r w:rsidRPr="00793C33">
        <w:rPr>
          <w:rFonts w:cs="Calibri"/>
        </w:rPr>
        <w:t>Courriel :  </w:t>
      </w:r>
      <w:r>
        <w:rPr>
          <w:rFonts w:cs="Calibri"/>
          <w:u w:val="dotted"/>
        </w:rPr>
        <w:t xml:space="preserve"> </w:t>
      </w:r>
      <w:r w:rsidRPr="00793C33">
        <w:rPr>
          <w:rFonts w:cs="Calibri"/>
          <w:u w:val="dotted"/>
        </w:rPr>
        <w:tab/>
      </w:r>
      <w:r w:rsidRPr="00793C33">
        <w:rPr>
          <w:rFonts w:cs="Calibri"/>
          <w:u w:val="dotted"/>
        </w:rPr>
        <w:tab/>
      </w:r>
    </w:p>
    <w:p w:rsidR="00793C33" w:rsidRPr="00600902" w:rsidRDefault="00793C33" w:rsidP="00793C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both"/>
        <w:rPr>
          <w:rFonts w:cs="Calibri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</w:t>
      </w:r>
      <w:r>
        <w:rPr>
          <w:rFonts w:cs="Calibri"/>
          <w:u w:val="dotted"/>
        </w:rPr>
        <w:t>:</w:t>
      </w:r>
      <w:bookmarkStart w:id="1" w:name="_Hlk202436277"/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bookmarkEnd w:id="1"/>
    </w:p>
    <w:p w:rsidR="00793C33" w:rsidRPr="007948FC" w:rsidRDefault="00793C33" w:rsidP="00793C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both"/>
        <w:rPr>
          <w:rFonts w:cs="Calibri"/>
        </w:rPr>
      </w:pPr>
    </w:p>
    <w:p w:rsidR="00793C33" w:rsidRDefault="00793C33" w:rsidP="00793C33">
      <w:pPr>
        <w:spacing w:after="0" w:line="240" w:lineRule="auto"/>
        <w:ind w:left="-2835" w:right="431"/>
        <w:jc w:val="both"/>
        <w:rPr>
          <w:rFonts w:cs="Calibri"/>
          <w:b/>
          <w:bCs/>
          <w:u w:val="single"/>
        </w:rPr>
      </w:pPr>
    </w:p>
    <w:p w:rsidR="00793C33" w:rsidRPr="00793C33" w:rsidRDefault="00793C33" w:rsidP="00793C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right"/>
        <w:rPr>
          <w:rFonts w:cs="Calibri"/>
        </w:rPr>
      </w:pPr>
      <w:r w:rsidRPr="00793C33">
        <w:rPr>
          <w:rFonts w:cs="Calibri"/>
        </w:rPr>
        <w:t xml:space="preserve"> </w:t>
      </w:r>
    </w:p>
    <w:p w:rsidR="00793C33" w:rsidRPr="00600902" w:rsidRDefault="00793C33" w:rsidP="00793C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both"/>
        <w:rPr>
          <w:rFonts w:cs="Calibri"/>
          <w:u w:val="dotted"/>
        </w:rPr>
      </w:pPr>
      <w:r>
        <w:rPr>
          <w:rFonts w:cs="Calibri"/>
        </w:rPr>
        <w:t>Nom</w:t>
      </w:r>
      <w:r>
        <w:rPr>
          <w:rFonts w:cs="Calibri"/>
        </w:rPr>
        <w:t> </w:t>
      </w:r>
      <w:r>
        <w:rPr>
          <w:rFonts w:cs="Calibri"/>
          <w:u w:val="dotted"/>
        </w:rPr>
        <w:t>:</w:t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</w:p>
    <w:p w:rsidR="00793C33" w:rsidRPr="00600902" w:rsidRDefault="00793C33" w:rsidP="00793C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both"/>
        <w:rPr>
          <w:rFonts w:cs="Calibri"/>
        </w:rPr>
      </w:pPr>
      <w:r>
        <w:rPr>
          <w:rFonts w:cs="Calibri"/>
        </w:rPr>
        <w:t>Société et Fonction</w:t>
      </w:r>
      <w:r w:rsidRPr="00600902">
        <w:rPr>
          <w:rFonts w:cs="Calibri"/>
        </w:rPr>
        <w:t> :</w:t>
      </w:r>
      <w:r w:rsidRPr="00793C33">
        <w:rPr>
          <w:rFonts w:cs="Calibri"/>
          <w:u w:val="dotted"/>
        </w:rPr>
        <w:t xml:space="preserve"> </w:t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  <w:r w:rsidRPr="00600902">
        <w:rPr>
          <w:rFonts w:cs="Calibri"/>
          <w:u w:val="dotted"/>
        </w:rPr>
        <w:tab/>
      </w:r>
    </w:p>
    <w:p w:rsidR="00793C33" w:rsidRPr="00793C33" w:rsidRDefault="00793C33" w:rsidP="00793C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both"/>
        <w:rPr>
          <w:rFonts w:cs="Calibri"/>
        </w:rPr>
      </w:pPr>
      <w:r w:rsidRPr="00793C33">
        <w:rPr>
          <w:rFonts w:cs="Calibri"/>
        </w:rPr>
        <w:t>Courriel :  </w:t>
      </w:r>
      <w:r w:rsidRPr="00793C33">
        <w:rPr>
          <w:rFonts w:cs="Calibri"/>
          <w:u w:val="dotted"/>
        </w:rPr>
        <w:tab/>
      </w:r>
    </w:p>
    <w:p w:rsidR="00793C33" w:rsidRPr="00600902" w:rsidRDefault="00793C33" w:rsidP="00793C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both"/>
        <w:rPr>
          <w:rFonts w:cs="Calibri"/>
        </w:rPr>
      </w:pPr>
      <w:r w:rsidRPr="00600902">
        <w:rPr>
          <w:rFonts w:cs="Calibri"/>
        </w:rPr>
        <w:t>Téléphone</w:t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  <w:r>
        <w:rPr>
          <w:rFonts w:cs="Calibri"/>
          <w:u w:val="dotted"/>
        </w:rPr>
        <w:tab/>
      </w:r>
    </w:p>
    <w:p w:rsidR="00793C33" w:rsidRPr="007948FC" w:rsidRDefault="00793C33" w:rsidP="00793C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3402" w:right="-1"/>
        <w:jc w:val="both"/>
        <w:rPr>
          <w:rFonts w:cs="Calibri"/>
        </w:rPr>
      </w:pPr>
    </w:p>
    <w:sectPr w:rsidR="00793C33" w:rsidRPr="007948FC" w:rsidSect="00793C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361" w:right="1134" w:bottom="1134" w:left="4678" w:header="39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005E" w:rsidRDefault="0010433B">
      <w:pPr>
        <w:spacing w:after="0" w:line="240" w:lineRule="auto"/>
      </w:pPr>
      <w:r>
        <w:separator/>
      </w:r>
    </w:p>
  </w:endnote>
  <w:endnote w:type="continuationSeparator" w:id="0">
    <w:p w:rsidR="0043005E" w:rsidRDefault="00104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0F38" w:rsidRDefault="00B30F3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5AC7" w:rsidRPr="002C490D" w:rsidRDefault="004B3BDC" w:rsidP="002C490D">
    <w:pPr>
      <w:spacing w:after="0" w:line="220" w:lineRule="exact"/>
      <w:ind w:left="-3969" w:right="-992"/>
      <w:jc w:val="center"/>
      <w:rPr>
        <w:rFonts w:cs="Calibri"/>
        <w:color w:val="00B5EF"/>
        <w:sz w:val="20"/>
        <w:szCs w:val="20"/>
      </w:rPr>
    </w:pPr>
    <w:r w:rsidRPr="002C490D">
      <w:rPr>
        <w:rFonts w:cs="Calibri"/>
        <w:color w:val="00B5EF"/>
        <w:sz w:val="20"/>
        <w:szCs w:val="20"/>
      </w:rPr>
      <w:t xml:space="preserve">3, quai des Célestins 69002 Lyon - B.P. 2251- 69229 Lyon cedex </w:t>
    </w:r>
    <w:proofErr w:type="gramStart"/>
    <w:r w:rsidRPr="002C490D">
      <w:rPr>
        <w:rFonts w:cs="Calibri"/>
        <w:color w:val="00B5EF"/>
        <w:sz w:val="20"/>
        <w:szCs w:val="20"/>
      </w:rPr>
      <w:t>02  France</w:t>
    </w:r>
    <w:proofErr w:type="gramEnd"/>
    <w:r w:rsidRPr="002C490D">
      <w:rPr>
        <w:rFonts w:cs="Calibri"/>
        <w:color w:val="00B5EF"/>
        <w:sz w:val="20"/>
        <w:szCs w:val="20"/>
      </w:rPr>
      <w:t xml:space="preserve"> </w:t>
    </w:r>
  </w:p>
  <w:p w:rsidR="00B55AC7" w:rsidRPr="002C490D" w:rsidRDefault="004B3BDC" w:rsidP="002C490D">
    <w:pPr>
      <w:spacing w:after="0" w:line="220" w:lineRule="exact"/>
      <w:ind w:left="-3969" w:right="-992"/>
      <w:jc w:val="center"/>
      <w:rPr>
        <w:rFonts w:cs="Calibri"/>
        <w:color w:val="4F81BD" w:themeColor="accent1"/>
        <w:sz w:val="18"/>
        <w:szCs w:val="18"/>
        <w:lang w:val="en-US"/>
      </w:rPr>
    </w:pPr>
    <w:r w:rsidRPr="00B32557">
      <w:rPr>
        <w:rFonts w:cs="Calibri"/>
        <w:color w:val="00B5EF"/>
        <w:sz w:val="18"/>
        <w:szCs w:val="18"/>
        <w:lang w:val="en-US"/>
      </w:rPr>
      <w:t>N° FIN</w:t>
    </w:r>
    <w:r w:rsidRPr="00B32557">
      <w:rPr>
        <w:rFonts w:cs="Calibri"/>
        <w:color w:val="00B5EF"/>
        <w:spacing w:val="-2"/>
        <w:sz w:val="18"/>
        <w:szCs w:val="18"/>
        <w:lang w:val="en-US"/>
      </w:rPr>
      <w:t>E</w:t>
    </w:r>
    <w:r w:rsidRPr="00B32557">
      <w:rPr>
        <w:rFonts w:cs="Calibri"/>
        <w:color w:val="00B5EF"/>
        <w:sz w:val="18"/>
        <w:szCs w:val="18"/>
        <w:lang w:val="en-US"/>
      </w:rPr>
      <w:t>SS HCL 69078</w:t>
    </w:r>
    <w:r w:rsidRPr="00B32557">
      <w:rPr>
        <w:rFonts w:cs="Calibri"/>
        <w:color w:val="4F81BD" w:themeColor="accent1"/>
        <w:sz w:val="18"/>
        <w:szCs w:val="18"/>
        <w:lang w:val="en-US"/>
      </w:rPr>
      <w:t>1810</w:t>
    </w:r>
    <w:r>
      <w:rPr>
        <w:rFonts w:cs="Calibri"/>
        <w:color w:val="4F81BD" w:themeColor="accent1"/>
        <w:sz w:val="18"/>
        <w:szCs w:val="18"/>
        <w:lang w:val="en-US"/>
      </w:rPr>
      <w:t xml:space="preserve"> - </w:t>
    </w:r>
    <w:r w:rsidRPr="009D75D3">
      <w:rPr>
        <w:rFonts w:cs="Calibri"/>
        <w:color w:val="4F81BD" w:themeColor="accent1"/>
        <w:spacing w:val="-3"/>
        <w:sz w:val="18"/>
        <w:szCs w:val="18"/>
      </w:rPr>
      <w:t>R</w:t>
    </w:r>
    <w:r w:rsidRPr="009D75D3">
      <w:rPr>
        <w:rFonts w:cs="Calibri"/>
        <w:color w:val="4F81BD" w:themeColor="accent1"/>
        <w:sz w:val="18"/>
        <w:szCs w:val="18"/>
      </w:rPr>
      <w:t>enseigneme</w:t>
    </w:r>
    <w:r w:rsidRPr="009D75D3">
      <w:rPr>
        <w:rFonts w:cs="Calibri"/>
        <w:color w:val="4F81BD" w:themeColor="accent1"/>
        <w:spacing w:val="-2"/>
        <w:sz w:val="18"/>
        <w:szCs w:val="18"/>
      </w:rPr>
      <w:t>n</w:t>
    </w:r>
    <w:r w:rsidRPr="009D75D3">
      <w:rPr>
        <w:rFonts w:cs="Calibri"/>
        <w:color w:val="4F81BD" w:themeColor="accent1"/>
        <w:sz w:val="18"/>
        <w:szCs w:val="18"/>
      </w:rPr>
      <w:t xml:space="preserve">ts </w:t>
    </w:r>
    <w:proofErr w:type="gramStart"/>
    <w:r w:rsidRPr="000104C5">
      <w:rPr>
        <w:rFonts w:cs="Calibri"/>
        <w:color w:val="00B5EF"/>
        <w:sz w:val="18"/>
        <w:szCs w:val="18"/>
      </w:rPr>
      <w:t>HCL :</w:t>
    </w:r>
    <w:proofErr w:type="gramEnd"/>
    <w:r w:rsidRPr="000104C5">
      <w:rPr>
        <w:rFonts w:cs="Calibri"/>
        <w:color w:val="00B5EF"/>
        <w:sz w:val="18"/>
        <w:szCs w:val="18"/>
      </w:rPr>
      <w:t xml:space="preserve"> </w:t>
    </w:r>
    <w:r w:rsidRPr="000104C5">
      <w:rPr>
        <w:rFonts w:cs="Calibri"/>
        <w:b/>
        <w:bCs/>
        <w:color w:val="00B5EF"/>
        <w:sz w:val="18"/>
        <w:szCs w:val="18"/>
      </w:rPr>
      <w:t>0825</w:t>
    </w:r>
    <w:r w:rsidRPr="000104C5">
      <w:rPr>
        <w:rFonts w:cs="Calibri"/>
        <w:b/>
        <w:bCs/>
        <w:color w:val="00B5EF"/>
        <w:spacing w:val="-4"/>
        <w:sz w:val="18"/>
        <w:szCs w:val="18"/>
      </w:rPr>
      <w:t xml:space="preserve"> </w:t>
    </w:r>
    <w:r w:rsidRPr="000104C5">
      <w:rPr>
        <w:rFonts w:cs="Calibri"/>
        <w:b/>
        <w:bCs/>
        <w:color w:val="00B5EF"/>
        <w:sz w:val="18"/>
        <w:szCs w:val="18"/>
      </w:rPr>
      <w:t>0</w:t>
    </w:r>
    <w:r w:rsidRPr="000104C5">
      <w:rPr>
        <w:rFonts w:cs="Calibri"/>
        <w:b/>
        <w:bCs/>
        <w:color w:val="00B5EF"/>
        <w:spacing w:val="-1"/>
        <w:sz w:val="18"/>
        <w:szCs w:val="18"/>
      </w:rPr>
      <w:t xml:space="preserve"> </w:t>
    </w:r>
    <w:r w:rsidRPr="000104C5">
      <w:rPr>
        <w:rFonts w:cs="Calibri"/>
        <w:b/>
        <w:bCs/>
        <w:color w:val="00B5EF"/>
        <w:sz w:val="18"/>
        <w:szCs w:val="18"/>
      </w:rPr>
      <w:t>825</w:t>
    </w:r>
    <w:r w:rsidRPr="000104C5">
      <w:rPr>
        <w:rFonts w:cs="Calibri"/>
        <w:b/>
        <w:bCs/>
        <w:color w:val="00B5EF"/>
        <w:spacing w:val="-3"/>
        <w:sz w:val="18"/>
        <w:szCs w:val="18"/>
      </w:rPr>
      <w:t xml:space="preserve"> </w:t>
    </w:r>
    <w:r w:rsidRPr="000104C5">
      <w:rPr>
        <w:rFonts w:cs="Calibri"/>
        <w:b/>
        <w:bCs/>
        <w:color w:val="00B5EF"/>
        <w:sz w:val="18"/>
        <w:szCs w:val="18"/>
      </w:rPr>
      <w:t>69</w:t>
    </w:r>
    <w:r w:rsidRPr="000104C5">
      <w:rPr>
        <w:rFonts w:cs="Calibri"/>
        <w:b/>
        <w:bCs/>
        <w:color w:val="00B5EF"/>
        <w:spacing w:val="-2"/>
        <w:sz w:val="18"/>
        <w:szCs w:val="18"/>
      </w:rPr>
      <w:t xml:space="preserve"> </w:t>
    </w:r>
    <w:r w:rsidRPr="000104C5">
      <w:rPr>
        <w:rFonts w:cs="Calibri"/>
        <w:color w:val="00B5EF"/>
        <w:sz w:val="14"/>
        <w:szCs w:val="14"/>
      </w:rPr>
      <w:t>(0.15 €/mn)</w:t>
    </w:r>
  </w:p>
  <w:p w:rsidR="00B55AC7" w:rsidRDefault="00793C33" w:rsidP="002C490D">
    <w:pPr>
      <w:pStyle w:val="Pieddepage"/>
      <w:ind w:left="-3969" w:right="-994"/>
      <w:jc w:val="center"/>
      <w:rPr>
        <w:rFonts w:cs="Calibri"/>
        <w:b/>
        <w:bCs/>
        <w:color w:val="00B5EF"/>
        <w:sz w:val="18"/>
        <w:szCs w:val="18"/>
      </w:rPr>
    </w:pPr>
    <w:hyperlink r:id="rId1">
      <w:r w:rsidR="004B3BDC" w:rsidRPr="000104C5">
        <w:rPr>
          <w:rFonts w:cs="Calibri"/>
          <w:b/>
          <w:bCs/>
          <w:color w:val="00B5EF"/>
          <w:spacing w:val="1"/>
          <w:sz w:val="18"/>
          <w:szCs w:val="18"/>
        </w:rPr>
        <w:t>ww</w:t>
      </w:r>
      <w:r w:rsidR="004B3BDC" w:rsidRPr="000104C5">
        <w:rPr>
          <w:rFonts w:cs="Calibri"/>
          <w:b/>
          <w:bCs/>
          <w:color w:val="00B5EF"/>
          <w:spacing w:val="-10"/>
          <w:sz w:val="18"/>
          <w:szCs w:val="18"/>
        </w:rPr>
        <w:t>w</w:t>
      </w:r>
      <w:r w:rsidR="004B3BDC" w:rsidRPr="000104C5">
        <w:rPr>
          <w:rFonts w:cs="Calibri"/>
          <w:b/>
          <w:bCs/>
          <w:color w:val="00B5EF"/>
          <w:sz w:val="18"/>
          <w:szCs w:val="18"/>
        </w:rPr>
        <w:t>.chu-l</w:t>
      </w:r>
      <w:r w:rsidR="004B3BDC" w:rsidRPr="000104C5">
        <w:rPr>
          <w:rFonts w:cs="Calibri"/>
          <w:b/>
          <w:bCs/>
          <w:color w:val="00B5EF"/>
          <w:spacing w:val="-2"/>
          <w:sz w:val="18"/>
          <w:szCs w:val="18"/>
        </w:rPr>
        <w:t>y</w:t>
      </w:r>
      <w:r w:rsidR="004B3BDC" w:rsidRPr="000104C5">
        <w:rPr>
          <w:rFonts w:cs="Calibri"/>
          <w:b/>
          <w:bCs/>
          <w:color w:val="00B5EF"/>
          <w:sz w:val="18"/>
          <w:szCs w:val="18"/>
        </w:rPr>
        <w:t>on</w:t>
      </w:r>
      <w:r w:rsidR="004B3BDC" w:rsidRPr="000104C5">
        <w:rPr>
          <w:rFonts w:cs="Calibri"/>
          <w:b/>
          <w:bCs/>
          <w:color w:val="00B5EF"/>
          <w:spacing w:val="-4"/>
          <w:sz w:val="18"/>
          <w:szCs w:val="18"/>
        </w:rPr>
        <w:t>.</w:t>
      </w:r>
      <w:r w:rsidR="004B3BDC" w:rsidRPr="000104C5">
        <w:rPr>
          <w:rFonts w:cs="Calibri"/>
          <w:b/>
          <w:bCs/>
          <w:color w:val="00B5EF"/>
          <w:sz w:val="18"/>
          <w:szCs w:val="18"/>
        </w:rPr>
        <w:t>fr</w:t>
      </w:r>
    </w:hyperlink>
  </w:p>
  <w:p w:rsidR="00B55AC7" w:rsidRPr="009F1D49" w:rsidRDefault="004B3BDC" w:rsidP="009F1D49">
    <w:pPr>
      <w:pStyle w:val="Pieddepage"/>
      <w:ind w:right="-425"/>
      <w:jc w:val="right"/>
      <w:rPr>
        <w:sz w:val="18"/>
        <w:szCs w:val="18"/>
      </w:rPr>
    </w:pPr>
    <w:r w:rsidRPr="00684010">
      <w:rPr>
        <w:sz w:val="18"/>
        <w:szCs w:val="18"/>
      </w:rPr>
      <w:t xml:space="preserve">Page </w:t>
    </w:r>
    <w:r w:rsidRPr="00684010">
      <w:rPr>
        <w:sz w:val="18"/>
        <w:szCs w:val="18"/>
      </w:rPr>
      <w:fldChar w:fldCharType="begin"/>
    </w:r>
    <w:r w:rsidRPr="00684010">
      <w:rPr>
        <w:sz w:val="18"/>
        <w:szCs w:val="18"/>
      </w:rPr>
      <w:instrText>PAGE  \* Arabic  \* MERGEFORMAT</w:instrText>
    </w:r>
    <w:r w:rsidRPr="00684010">
      <w:rPr>
        <w:sz w:val="18"/>
        <w:szCs w:val="18"/>
      </w:rPr>
      <w:fldChar w:fldCharType="separate"/>
    </w:r>
    <w:r w:rsidR="0086330A">
      <w:rPr>
        <w:noProof/>
        <w:sz w:val="18"/>
        <w:szCs w:val="18"/>
      </w:rPr>
      <w:t>2</w:t>
    </w:r>
    <w:r w:rsidRPr="00684010">
      <w:rPr>
        <w:sz w:val="18"/>
        <w:szCs w:val="18"/>
      </w:rPr>
      <w:fldChar w:fldCharType="end"/>
    </w:r>
    <w:r w:rsidRPr="00684010">
      <w:rPr>
        <w:sz w:val="18"/>
        <w:szCs w:val="18"/>
      </w:rPr>
      <w:t xml:space="preserve"> /</w:t>
    </w:r>
    <w:r w:rsidRPr="00684010">
      <w:rPr>
        <w:sz w:val="18"/>
        <w:szCs w:val="18"/>
      </w:rPr>
      <w:fldChar w:fldCharType="begin"/>
    </w:r>
    <w:r w:rsidRPr="00684010">
      <w:rPr>
        <w:sz w:val="18"/>
        <w:szCs w:val="18"/>
      </w:rPr>
      <w:instrText>NUMPAGES  \* Arabic  \* MERGEFORMAT</w:instrText>
    </w:r>
    <w:r w:rsidRPr="00684010">
      <w:rPr>
        <w:sz w:val="18"/>
        <w:szCs w:val="18"/>
      </w:rPr>
      <w:fldChar w:fldCharType="separate"/>
    </w:r>
    <w:r w:rsidR="0086330A">
      <w:rPr>
        <w:noProof/>
        <w:sz w:val="18"/>
        <w:szCs w:val="18"/>
      </w:rPr>
      <w:t>2</w:t>
    </w:r>
    <w:r w:rsidRPr="00684010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5AC7" w:rsidRPr="002C490D" w:rsidRDefault="004B3BDC" w:rsidP="002C490D">
    <w:pPr>
      <w:spacing w:after="0" w:line="220" w:lineRule="exact"/>
      <w:ind w:left="-3969" w:right="-992"/>
      <w:jc w:val="center"/>
      <w:rPr>
        <w:rFonts w:cs="Calibri"/>
        <w:color w:val="00B5EF"/>
        <w:sz w:val="20"/>
        <w:szCs w:val="20"/>
      </w:rPr>
    </w:pPr>
    <w:r w:rsidRPr="002C490D">
      <w:rPr>
        <w:rFonts w:cs="Calibri"/>
        <w:color w:val="00B5EF"/>
        <w:sz w:val="20"/>
        <w:szCs w:val="20"/>
      </w:rPr>
      <w:t xml:space="preserve">3, quai des Célestins 69002 Lyon - B.P. 2251- 69229 Lyon cedex </w:t>
    </w:r>
    <w:proofErr w:type="gramStart"/>
    <w:r w:rsidRPr="002C490D">
      <w:rPr>
        <w:rFonts w:cs="Calibri"/>
        <w:color w:val="00B5EF"/>
        <w:sz w:val="20"/>
        <w:szCs w:val="20"/>
      </w:rPr>
      <w:t>02  France</w:t>
    </w:r>
    <w:proofErr w:type="gramEnd"/>
    <w:r w:rsidRPr="002C490D">
      <w:rPr>
        <w:rFonts w:cs="Calibri"/>
        <w:color w:val="00B5EF"/>
        <w:sz w:val="20"/>
        <w:szCs w:val="20"/>
      </w:rPr>
      <w:t xml:space="preserve"> </w:t>
    </w:r>
  </w:p>
  <w:p w:rsidR="00B55AC7" w:rsidRPr="002C490D" w:rsidRDefault="004B3BDC" w:rsidP="002C490D">
    <w:pPr>
      <w:spacing w:after="0" w:line="220" w:lineRule="exact"/>
      <w:ind w:left="-3969" w:right="-992"/>
      <w:jc w:val="center"/>
      <w:rPr>
        <w:rFonts w:cs="Calibri"/>
        <w:color w:val="4F81BD" w:themeColor="accent1"/>
        <w:sz w:val="18"/>
        <w:szCs w:val="18"/>
        <w:lang w:val="en-US"/>
      </w:rPr>
    </w:pPr>
    <w:r w:rsidRPr="00B32557">
      <w:rPr>
        <w:rFonts w:cs="Calibri"/>
        <w:color w:val="00B5EF"/>
        <w:sz w:val="18"/>
        <w:szCs w:val="18"/>
        <w:lang w:val="en-US"/>
      </w:rPr>
      <w:t>N° FIN</w:t>
    </w:r>
    <w:r w:rsidRPr="00B32557">
      <w:rPr>
        <w:rFonts w:cs="Calibri"/>
        <w:color w:val="00B5EF"/>
        <w:spacing w:val="-2"/>
        <w:sz w:val="18"/>
        <w:szCs w:val="18"/>
        <w:lang w:val="en-US"/>
      </w:rPr>
      <w:t>E</w:t>
    </w:r>
    <w:r w:rsidRPr="00B32557">
      <w:rPr>
        <w:rFonts w:cs="Calibri"/>
        <w:color w:val="00B5EF"/>
        <w:sz w:val="18"/>
        <w:szCs w:val="18"/>
        <w:lang w:val="en-US"/>
      </w:rPr>
      <w:t>SS HCL 69078</w:t>
    </w:r>
    <w:r w:rsidRPr="00B32557">
      <w:rPr>
        <w:rFonts w:cs="Calibri"/>
        <w:color w:val="4F81BD" w:themeColor="accent1"/>
        <w:sz w:val="18"/>
        <w:szCs w:val="18"/>
        <w:lang w:val="en-US"/>
      </w:rPr>
      <w:t>1810</w:t>
    </w:r>
    <w:r>
      <w:rPr>
        <w:rFonts w:cs="Calibri"/>
        <w:color w:val="4F81BD" w:themeColor="accent1"/>
        <w:sz w:val="18"/>
        <w:szCs w:val="18"/>
        <w:lang w:val="en-US"/>
      </w:rPr>
      <w:t xml:space="preserve"> - </w:t>
    </w:r>
    <w:r w:rsidRPr="009D75D3">
      <w:rPr>
        <w:rFonts w:cs="Calibri"/>
        <w:color w:val="4F81BD" w:themeColor="accent1"/>
        <w:spacing w:val="-3"/>
        <w:sz w:val="18"/>
        <w:szCs w:val="18"/>
      </w:rPr>
      <w:t>R</w:t>
    </w:r>
    <w:r w:rsidRPr="009D75D3">
      <w:rPr>
        <w:rFonts w:cs="Calibri"/>
        <w:color w:val="4F81BD" w:themeColor="accent1"/>
        <w:sz w:val="18"/>
        <w:szCs w:val="18"/>
      </w:rPr>
      <w:t>enseigneme</w:t>
    </w:r>
    <w:r w:rsidRPr="009D75D3">
      <w:rPr>
        <w:rFonts w:cs="Calibri"/>
        <w:color w:val="4F81BD" w:themeColor="accent1"/>
        <w:spacing w:val="-2"/>
        <w:sz w:val="18"/>
        <w:szCs w:val="18"/>
      </w:rPr>
      <w:t>n</w:t>
    </w:r>
    <w:r w:rsidRPr="009D75D3">
      <w:rPr>
        <w:rFonts w:cs="Calibri"/>
        <w:color w:val="4F81BD" w:themeColor="accent1"/>
        <w:sz w:val="18"/>
        <w:szCs w:val="18"/>
      </w:rPr>
      <w:t xml:space="preserve">ts </w:t>
    </w:r>
    <w:proofErr w:type="gramStart"/>
    <w:r w:rsidRPr="000104C5">
      <w:rPr>
        <w:rFonts w:cs="Calibri"/>
        <w:color w:val="00B5EF"/>
        <w:sz w:val="18"/>
        <w:szCs w:val="18"/>
      </w:rPr>
      <w:t>HCL :</w:t>
    </w:r>
    <w:proofErr w:type="gramEnd"/>
    <w:r w:rsidRPr="000104C5">
      <w:rPr>
        <w:rFonts w:cs="Calibri"/>
        <w:color w:val="00B5EF"/>
        <w:sz w:val="18"/>
        <w:szCs w:val="18"/>
      </w:rPr>
      <w:t xml:space="preserve"> </w:t>
    </w:r>
    <w:r w:rsidRPr="000104C5">
      <w:rPr>
        <w:rFonts w:cs="Calibri"/>
        <w:b/>
        <w:bCs/>
        <w:color w:val="00B5EF"/>
        <w:sz w:val="18"/>
        <w:szCs w:val="18"/>
      </w:rPr>
      <w:t>0825</w:t>
    </w:r>
    <w:r w:rsidRPr="000104C5">
      <w:rPr>
        <w:rFonts w:cs="Calibri"/>
        <w:b/>
        <w:bCs/>
        <w:color w:val="00B5EF"/>
        <w:spacing w:val="-4"/>
        <w:sz w:val="18"/>
        <w:szCs w:val="18"/>
      </w:rPr>
      <w:t xml:space="preserve"> </w:t>
    </w:r>
    <w:r w:rsidRPr="000104C5">
      <w:rPr>
        <w:rFonts w:cs="Calibri"/>
        <w:b/>
        <w:bCs/>
        <w:color w:val="00B5EF"/>
        <w:sz w:val="18"/>
        <w:szCs w:val="18"/>
      </w:rPr>
      <w:t>0</w:t>
    </w:r>
    <w:r w:rsidRPr="000104C5">
      <w:rPr>
        <w:rFonts w:cs="Calibri"/>
        <w:b/>
        <w:bCs/>
        <w:color w:val="00B5EF"/>
        <w:spacing w:val="-1"/>
        <w:sz w:val="18"/>
        <w:szCs w:val="18"/>
      </w:rPr>
      <w:t xml:space="preserve"> </w:t>
    </w:r>
    <w:r w:rsidRPr="000104C5">
      <w:rPr>
        <w:rFonts w:cs="Calibri"/>
        <w:b/>
        <w:bCs/>
        <w:color w:val="00B5EF"/>
        <w:sz w:val="18"/>
        <w:szCs w:val="18"/>
      </w:rPr>
      <w:t>825</w:t>
    </w:r>
    <w:r w:rsidRPr="000104C5">
      <w:rPr>
        <w:rFonts w:cs="Calibri"/>
        <w:b/>
        <w:bCs/>
        <w:color w:val="00B5EF"/>
        <w:spacing w:val="-3"/>
        <w:sz w:val="18"/>
        <w:szCs w:val="18"/>
      </w:rPr>
      <w:t xml:space="preserve"> </w:t>
    </w:r>
    <w:r w:rsidRPr="000104C5">
      <w:rPr>
        <w:rFonts w:cs="Calibri"/>
        <w:b/>
        <w:bCs/>
        <w:color w:val="00B5EF"/>
        <w:sz w:val="18"/>
        <w:szCs w:val="18"/>
      </w:rPr>
      <w:t>69</w:t>
    </w:r>
    <w:r w:rsidRPr="000104C5">
      <w:rPr>
        <w:rFonts w:cs="Calibri"/>
        <w:b/>
        <w:bCs/>
        <w:color w:val="00B5EF"/>
        <w:spacing w:val="-2"/>
        <w:sz w:val="18"/>
        <w:szCs w:val="18"/>
      </w:rPr>
      <w:t xml:space="preserve"> </w:t>
    </w:r>
    <w:r w:rsidRPr="000104C5">
      <w:rPr>
        <w:rFonts w:cs="Calibri"/>
        <w:color w:val="00B5EF"/>
        <w:sz w:val="14"/>
        <w:szCs w:val="14"/>
      </w:rPr>
      <w:t>(0.15 €/mn)</w:t>
    </w:r>
  </w:p>
  <w:p w:rsidR="00B55AC7" w:rsidRDefault="00793C33" w:rsidP="009F1D49">
    <w:pPr>
      <w:pStyle w:val="Pieddepage"/>
      <w:ind w:left="-3969" w:right="-994"/>
      <w:jc w:val="center"/>
      <w:rPr>
        <w:rFonts w:cs="Calibri"/>
        <w:b/>
        <w:bCs/>
        <w:color w:val="00B5EF"/>
        <w:sz w:val="18"/>
        <w:szCs w:val="18"/>
      </w:rPr>
    </w:pPr>
    <w:hyperlink r:id="rId1">
      <w:r w:rsidR="004B3BDC" w:rsidRPr="000104C5">
        <w:rPr>
          <w:rFonts w:cs="Calibri"/>
          <w:b/>
          <w:bCs/>
          <w:color w:val="00B5EF"/>
          <w:spacing w:val="1"/>
          <w:sz w:val="18"/>
          <w:szCs w:val="18"/>
        </w:rPr>
        <w:t>ww</w:t>
      </w:r>
      <w:r w:rsidR="004B3BDC" w:rsidRPr="000104C5">
        <w:rPr>
          <w:rFonts w:cs="Calibri"/>
          <w:b/>
          <w:bCs/>
          <w:color w:val="00B5EF"/>
          <w:spacing w:val="-10"/>
          <w:sz w:val="18"/>
          <w:szCs w:val="18"/>
        </w:rPr>
        <w:t>w</w:t>
      </w:r>
      <w:r w:rsidR="004B3BDC" w:rsidRPr="000104C5">
        <w:rPr>
          <w:rFonts w:cs="Calibri"/>
          <w:b/>
          <w:bCs/>
          <w:color w:val="00B5EF"/>
          <w:sz w:val="18"/>
          <w:szCs w:val="18"/>
        </w:rPr>
        <w:t>.chu-l</w:t>
      </w:r>
      <w:r w:rsidR="004B3BDC" w:rsidRPr="000104C5">
        <w:rPr>
          <w:rFonts w:cs="Calibri"/>
          <w:b/>
          <w:bCs/>
          <w:color w:val="00B5EF"/>
          <w:spacing w:val="-2"/>
          <w:sz w:val="18"/>
          <w:szCs w:val="18"/>
        </w:rPr>
        <w:t>y</w:t>
      </w:r>
      <w:r w:rsidR="004B3BDC" w:rsidRPr="000104C5">
        <w:rPr>
          <w:rFonts w:cs="Calibri"/>
          <w:b/>
          <w:bCs/>
          <w:color w:val="00B5EF"/>
          <w:sz w:val="18"/>
          <w:szCs w:val="18"/>
        </w:rPr>
        <w:t>on</w:t>
      </w:r>
      <w:r w:rsidR="004B3BDC" w:rsidRPr="000104C5">
        <w:rPr>
          <w:rFonts w:cs="Calibri"/>
          <w:b/>
          <w:bCs/>
          <w:color w:val="00B5EF"/>
          <w:spacing w:val="-4"/>
          <w:sz w:val="18"/>
          <w:szCs w:val="18"/>
        </w:rPr>
        <w:t>.</w:t>
      </w:r>
      <w:r w:rsidR="004B3BDC" w:rsidRPr="000104C5">
        <w:rPr>
          <w:rFonts w:cs="Calibri"/>
          <w:b/>
          <w:bCs/>
          <w:color w:val="00B5EF"/>
          <w:sz w:val="18"/>
          <w:szCs w:val="18"/>
        </w:rPr>
        <w:t>fr</w:t>
      </w:r>
    </w:hyperlink>
  </w:p>
  <w:p w:rsidR="00B55AC7" w:rsidRPr="00FC5C93" w:rsidRDefault="004B3BDC" w:rsidP="009F1D49">
    <w:pPr>
      <w:pStyle w:val="Pieddepage"/>
      <w:ind w:right="-425"/>
      <w:jc w:val="right"/>
      <w:rPr>
        <w:sz w:val="18"/>
        <w:szCs w:val="18"/>
      </w:rPr>
    </w:pPr>
    <w:r w:rsidRPr="00684010">
      <w:rPr>
        <w:sz w:val="18"/>
        <w:szCs w:val="18"/>
      </w:rPr>
      <w:t xml:space="preserve">Page </w:t>
    </w:r>
    <w:r w:rsidRPr="00684010">
      <w:rPr>
        <w:sz w:val="18"/>
        <w:szCs w:val="18"/>
      </w:rPr>
      <w:fldChar w:fldCharType="begin"/>
    </w:r>
    <w:r w:rsidRPr="00684010">
      <w:rPr>
        <w:sz w:val="18"/>
        <w:szCs w:val="18"/>
      </w:rPr>
      <w:instrText>PAGE  \* Arabic  \* MERGEFORMAT</w:instrText>
    </w:r>
    <w:r w:rsidRPr="00684010">
      <w:rPr>
        <w:sz w:val="18"/>
        <w:szCs w:val="18"/>
      </w:rPr>
      <w:fldChar w:fldCharType="separate"/>
    </w:r>
    <w:r w:rsidR="0086330A">
      <w:rPr>
        <w:noProof/>
        <w:sz w:val="18"/>
        <w:szCs w:val="18"/>
      </w:rPr>
      <w:t>1</w:t>
    </w:r>
    <w:r w:rsidRPr="00684010">
      <w:rPr>
        <w:sz w:val="18"/>
        <w:szCs w:val="18"/>
      </w:rPr>
      <w:fldChar w:fldCharType="end"/>
    </w:r>
    <w:r w:rsidRPr="00684010">
      <w:rPr>
        <w:sz w:val="18"/>
        <w:szCs w:val="18"/>
      </w:rPr>
      <w:t xml:space="preserve"> /</w:t>
    </w:r>
    <w:r w:rsidRPr="00684010">
      <w:rPr>
        <w:sz w:val="18"/>
        <w:szCs w:val="18"/>
      </w:rPr>
      <w:fldChar w:fldCharType="begin"/>
    </w:r>
    <w:r w:rsidRPr="00684010">
      <w:rPr>
        <w:sz w:val="18"/>
        <w:szCs w:val="18"/>
      </w:rPr>
      <w:instrText>NUMPAGES  \* Arabic  \* MERGEFORMAT</w:instrText>
    </w:r>
    <w:r w:rsidRPr="00684010">
      <w:rPr>
        <w:sz w:val="18"/>
        <w:szCs w:val="18"/>
      </w:rPr>
      <w:fldChar w:fldCharType="separate"/>
    </w:r>
    <w:r w:rsidR="0086330A">
      <w:rPr>
        <w:noProof/>
        <w:sz w:val="18"/>
        <w:szCs w:val="18"/>
      </w:rPr>
      <w:t>2</w:t>
    </w:r>
    <w:r w:rsidRPr="00684010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005E" w:rsidRDefault="0010433B">
      <w:pPr>
        <w:spacing w:after="0" w:line="240" w:lineRule="auto"/>
      </w:pPr>
      <w:r>
        <w:separator/>
      </w:r>
    </w:p>
  </w:footnote>
  <w:footnote w:type="continuationSeparator" w:id="0">
    <w:p w:rsidR="0043005E" w:rsidRDefault="00104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0F38" w:rsidRDefault="00B30F3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0F38" w:rsidRDefault="00B30F3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5134" w:type="dxa"/>
      <w:tblInd w:w="-34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9"/>
      <w:gridCol w:w="10774"/>
      <w:gridCol w:w="4111"/>
    </w:tblGrid>
    <w:tr w:rsidR="00B55AC7" w:rsidTr="00D643BD">
      <w:tc>
        <w:tcPr>
          <w:tcW w:w="249" w:type="dxa"/>
        </w:tcPr>
        <w:p w:rsidR="00B55AC7" w:rsidRDefault="00793C33" w:rsidP="00D643BD">
          <w:pPr>
            <w:pStyle w:val="En-tte"/>
            <w:spacing w:before="40"/>
            <w:ind w:right="2450"/>
          </w:pPr>
        </w:p>
      </w:tc>
      <w:tc>
        <w:tcPr>
          <w:tcW w:w="10774" w:type="dxa"/>
        </w:tcPr>
        <w:p w:rsidR="00B55AC7" w:rsidRDefault="00793C33" w:rsidP="00D643BD">
          <w:pPr>
            <w:spacing w:line="220" w:lineRule="exact"/>
            <w:ind w:right="2450"/>
          </w:pPr>
        </w:p>
      </w:tc>
      <w:tc>
        <w:tcPr>
          <w:tcW w:w="4111" w:type="dxa"/>
        </w:tcPr>
        <w:p w:rsidR="00B55AC7" w:rsidRDefault="00793C33" w:rsidP="00D643BD">
          <w:pPr>
            <w:pStyle w:val="En-tte"/>
            <w:ind w:right="2450"/>
          </w:pPr>
        </w:p>
      </w:tc>
    </w:tr>
  </w:tbl>
  <w:p w:rsidR="00D643BD" w:rsidRPr="00E10796" w:rsidRDefault="00F006BC" w:rsidP="00D643BD">
    <w:pPr>
      <w:tabs>
        <w:tab w:val="left" w:pos="8931"/>
      </w:tabs>
      <w:ind w:left="-3402" w:right="707"/>
      <w:jc w:val="center"/>
      <w:rPr>
        <w:rFonts w:cs="Calibri"/>
        <w:b/>
        <w:sz w:val="28"/>
      </w:rPr>
    </w:pPr>
    <w:r w:rsidRPr="00085720">
      <w:rPr>
        <w:noProof/>
        <w:lang w:eastAsia="fr-FR"/>
      </w:rPr>
      <w:drawing>
        <wp:inline distT="0" distB="0" distL="0" distR="0">
          <wp:extent cx="4319905" cy="649562"/>
          <wp:effectExtent l="0" t="0" r="4445" b="0"/>
          <wp:docPr id="36" name="Imag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19905" cy="6495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55AC7" w:rsidRPr="00CA5769" w:rsidRDefault="00793C33" w:rsidP="00F847C9">
    <w:pPr>
      <w:pStyle w:val="En-tte"/>
      <w:ind w:left="-2835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14B1"/>
    <w:rsid w:val="00013A43"/>
    <w:rsid w:val="000F14B1"/>
    <w:rsid w:val="0010433B"/>
    <w:rsid w:val="0043005E"/>
    <w:rsid w:val="004872C8"/>
    <w:rsid w:val="004B3BDC"/>
    <w:rsid w:val="00793C33"/>
    <w:rsid w:val="00860582"/>
    <w:rsid w:val="0086330A"/>
    <w:rsid w:val="0094614D"/>
    <w:rsid w:val="00A57DB2"/>
    <w:rsid w:val="00B30F38"/>
    <w:rsid w:val="00C35CCA"/>
    <w:rsid w:val="00CF0EFA"/>
    <w:rsid w:val="00D643BD"/>
    <w:rsid w:val="00F00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E45DAB8"/>
  <w15:docId w15:val="{F0FF0E18-B6ED-4179-905A-81A98B3C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3BDC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4B3B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4B3BDC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4B3B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B3BDC"/>
    <w:rPr>
      <w:rFonts w:ascii="Calibri" w:eastAsia="Calibri" w:hAnsi="Calibri" w:cs="Times New Roman"/>
    </w:rPr>
  </w:style>
  <w:style w:type="table" w:styleId="Grilledutableau">
    <w:name w:val="Table Grid"/>
    <w:basedOn w:val="TableauNormal"/>
    <w:uiPriority w:val="59"/>
    <w:rsid w:val="004B3BD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B3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3BDC"/>
    <w:rPr>
      <w:rFonts w:ascii="Tahoma" w:eastAsia="Calibri" w:hAnsi="Tahoma" w:cs="Tahoma"/>
      <w:sz w:val="16"/>
      <w:szCs w:val="16"/>
    </w:rPr>
  </w:style>
  <w:style w:type="paragraph" w:customStyle="1" w:styleId="CarCar1">
    <w:name w:val="Car Car1"/>
    <w:basedOn w:val="Normal"/>
    <w:autoRedefine/>
    <w:rsid w:val="00D643BD"/>
    <w:pPr>
      <w:spacing w:after="0" w:line="20" w:lineRule="exact"/>
    </w:pPr>
    <w:rPr>
      <w:rFonts w:ascii="Bookman Old Style" w:eastAsia="Times New Roman" w:hAnsi="Bookman Old Style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4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hu-lyon.fr/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hu-lyon.fr/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69</Words>
  <Characters>384</Characters>
  <Application>Microsoft Office Word</Application>
  <DocSecurity>0</DocSecurity>
  <Lines>3</Lines>
  <Paragraphs>1</Paragraphs>
  <ScaleCrop>false</ScaleCrop>
  <Company>Hospices Civils de Lyon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HUBER, Pascal</dc:creator>
  <cp:keywords/>
  <dc:description/>
  <cp:lastModifiedBy>PERRONE, Bruno</cp:lastModifiedBy>
  <cp:revision>12</cp:revision>
  <dcterms:created xsi:type="dcterms:W3CDTF">2016-07-06T08:20:00Z</dcterms:created>
  <dcterms:modified xsi:type="dcterms:W3CDTF">2025-07-03T09:59:00Z</dcterms:modified>
</cp:coreProperties>
</file>